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A24F" w14:textId="77777777" w:rsidR="006301C0" w:rsidRDefault="006301C0" w:rsidP="00424E91"/>
    <w:p w14:paraId="2CC48EE3" w14:textId="77777777" w:rsidR="00BA41AF" w:rsidRDefault="00BA41AF" w:rsidP="006301C0">
      <w:pPr>
        <w:tabs>
          <w:tab w:val="left" w:pos="284"/>
        </w:tabs>
        <w:spacing w:before="480"/>
        <w:rPr>
          <w:sz w:val="12"/>
        </w:rPr>
      </w:pPr>
    </w:p>
    <w:p w14:paraId="0BAA5A4F" w14:textId="77777777" w:rsidR="004D51D3" w:rsidRDefault="004D51D3" w:rsidP="00BA41AF">
      <w:pPr>
        <w:tabs>
          <w:tab w:val="left" w:pos="284"/>
        </w:tabs>
        <w:rPr>
          <w:b/>
          <w:sz w:val="24"/>
          <w:szCs w:val="24"/>
        </w:rPr>
      </w:pPr>
    </w:p>
    <w:p w14:paraId="215732E3" w14:textId="77777777" w:rsidR="00710AAD" w:rsidRDefault="00710AAD" w:rsidP="00BA41AF">
      <w:pPr>
        <w:tabs>
          <w:tab w:val="left" w:pos="284"/>
        </w:tabs>
        <w:rPr>
          <w:b/>
          <w:sz w:val="24"/>
          <w:szCs w:val="24"/>
        </w:rPr>
      </w:pPr>
    </w:p>
    <w:p w14:paraId="2947EC0F" w14:textId="77777777" w:rsidR="00DE00F0" w:rsidRPr="00DE00F0" w:rsidRDefault="00DE00F0" w:rsidP="00DE00F0"/>
    <w:p w14:paraId="4737BAC3" w14:textId="77777777" w:rsidR="006F3AD2" w:rsidRDefault="00CB2BC1" w:rsidP="00CB2BC1">
      <w:pPr>
        <w:pStyle w:val="berschrift1"/>
        <w:ind w:left="360"/>
        <w:jc w:val="center"/>
        <w:rPr>
          <w:rFonts w:cs="Arial"/>
          <w:sz w:val="40"/>
        </w:rPr>
      </w:pPr>
      <w:r>
        <w:rPr>
          <w:rFonts w:cs="Arial"/>
          <w:sz w:val="40"/>
        </w:rPr>
        <w:t>Bekanntmachung</w:t>
      </w:r>
    </w:p>
    <w:p w14:paraId="4004B756" w14:textId="77777777" w:rsidR="006F3AD2" w:rsidRPr="00E774F6" w:rsidRDefault="006F3AD2" w:rsidP="006F3AD2">
      <w:pPr>
        <w:rPr>
          <w:sz w:val="22"/>
        </w:rPr>
      </w:pPr>
    </w:p>
    <w:p w14:paraId="0FFA38AF" w14:textId="1A558BB2" w:rsidR="006F3AD2" w:rsidRDefault="005964A7" w:rsidP="006F3AD2">
      <w:pPr>
        <w:rPr>
          <w:b/>
          <w:sz w:val="28"/>
          <w:szCs w:val="28"/>
        </w:rPr>
      </w:pPr>
      <w:r>
        <w:rPr>
          <w:b/>
          <w:sz w:val="28"/>
          <w:szCs w:val="28"/>
        </w:rPr>
        <w:t>Aufstellung eines Lärmaktionsplanes</w:t>
      </w:r>
      <w:r w:rsidR="0071553B">
        <w:rPr>
          <w:b/>
          <w:sz w:val="28"/>
          <w:szCs w:val="28"/>
        </w:rPr>
        <w:t xml:space="preserve"> gem. § 47d Bundes-Immissionsschutzgesetz</w:t>
      </w:r>
      <w:r>
        <w:rPr>
          <w:b/>
          <w:sz w:val="28"/>
          <w:szCs w:val="28"/>
        </w:rPr>
        <w:t xml:space="preserve"> für die Gemeinde </w:t>
      </w:r>
      <w:r w:rsidR="0003354C">
        <w:rPr>
          <w:b/>
          <w:sz w:val="28"/>
          <w:szCs w:val="28"/>
        </w:rPr>
        <w:t>Ahnsen</w:t>
      </w:r>
    </w:p>
    <w:p w14:paraId="4F90657D" w14:textId="77777777" w:rsidR="006F3AD2" w:rsidRPr="00E774F6" w:rsidRDefault="006F3AD2" w:rsidP="006F3AD2">
      <w:pPr>
        <w:rPr>
          <w:sz w:val="22"/>
        </w:rPr>
      </w:pPr>
    </w:p>
    <w:p w14:paraId="125345CC" w14:textId="75B09479" w:rsidR="00716ADB" w:rsidRPr="00FB1F1B" w:rsidRDefault="00716ADB" w:rsidP="00333A52">
      <w:pPr>
        <w:rPr>
          <w:sz w:val="21"/>
          <w:szCs w:val="21"/>
        </w:rPr>
      </w:pPr>
      <w:r w:rsidRPr="00FB1F1B">
        <w:rPr>
          <w:sz w:val="21"/>
          <w:szCs w:val="21"/>
        </w:rPr>
        <w:t>Die Zentrale Unterstützungsstelle Luftreinhaltung, Lärm, Gefahrstoffe und Störfallvorsorge (ZUS LLGS) beim Staatlichen Gewerbeaufsichtsamt Hildesheim hat in Niedersachsen eine Lärmkartierung für die Hauptverkehrsstraßen und Großflughäfen erstellt.</w:t>
      </w:r>
      <w:r w:rsidR="00FB1F1B" w:rsidRPr="00FB1F1B">
        <w:rPr>
          <w:sz w:val="21"/>
          <w:szCs w:val="21"/>
        </w:rPr>
        <w:t xml:space="preserve"> Die Lärmkartierung für Hauptverkehrsstraßen in Niedersachsen durch das Staatliche Gewerbeaufsichtsamt Hildesheim hat für die Gemeinde Ahnsen eine sehr geringe betroffene Fläche (unter 0,1 km2) ergeben. Auch von der Lärmkartierung sehr gering betroffene Gemeindeflächen lösen die Pflicht zur Erstellung eines Lärmaktionsplanes aus. </w:t>
      </w:r>
    </w:p>
    <w:p w14:paraId="0F616804" w14:textId="128D2137" w:rsidR="00A65613" w:rsidRPr="00FB1F1B" w:rsidRDefault="00B94F75" w:rsidP="00333A52">
      <w:pPr>
        <w:rPr>
          <w:sz w:val="21"/>
          <w:szCs w:val="21"/>
        </w:rPr>
      </w:pPr>
      <w:r w:rsidRPr="00FB1F1B">
        <w:rPr>
          <w:sz w:val="21"/>
          <w:szCs w:val="21"/>
        </w:rPr>
        <w:t>Die fertiggestellte Lärmkarti</w:t>
      </w:r>
      <w:r w:rsidR="00E2164F" w:rsidRPr="00FB1F1B">
        <w:rPr>
          <w:sz w:val="21"/>
          <w:szCs w:val="21"/>
        </w:rPr>
        <w:t>erung zeigt, dass die Gemeinde</w:t>
      </w:r>
      <w:r w:rsidR="0003354C" w:rsidRPr="00FB1F1B">
        <w:rPr>
          <w:sz w:val="21"/>
          <w:szCs w:val="21"/>
        </w:rPr>
        <w:t xml:space="preserve"> Ahnsen</w:t>
      </w:r>
      <w:r w:rsidRPr="00FB1F1B">
        <w:rPr>
          <w:sz w:val="21"/>
          <w:szCs w:val="21"/>
        </w:rPr>
        <w:t xml:space="preserve"> an mindestens einer kartierungspflichtigen Hauptverkehrsstraße im Sinne </w:t>
      </w:r>
      <w:r w:rsidR="00A65613" w:rsidRPr="00FB1F1B">
        <w:rPr>
          <w:sz w:val="21"/>
          <w:szCs w:val="21"/>
        </w:rPr>
        <w:t xml:space="preserve">des </w:t>
      </w:r>
    </w:p>
    <w:p w14:paraId="53230754" w14:textId="7015F2F5" w:rsidR="00FB1F1B" w:rsidRPr="00FB1F1B" w:rsidRDefault="00A65613" w:rsidP="00333A52">
      <w:pPr>
        <w:rPr>
          <w:sz w:val="21"/>
          <w:szCs w:val="21"/>
        </w:rPr>
      </w:pPr>
      <w:r w:rsidRPr="00FB1F1B">
        <w:rPr>
          <w:sz w:val="21"/>
          <w:szCs w:val="21"/>
        </w:rPr>
        <w:t>§</w:t>
      </w:r>
      <w:r w:rsidR="00B94F75" w:rsidRPr="00FB1F1B">
        <w:rPr>
          <w:sz w:val="21"/>
          <w:szCs w:val="21"/>
        </w:rPr>
        <w:t xml:space="preserve"> 47b Nr. 3 des Bundes</w:t>
      </w:r>
      <w:r w:rsidR="0071553B" w:rsidRPr="00FB1F1B">
        <w:rPr>
          <w:sz w:val="21"/>
          <w:szCs w:val="21"/>
        </w:rPr>
        <w:t>-I</w:t>
      </w:r>
      <w:r w:rsidR="00B94F75" w:rsidRPr="00FB1F1B">
        <w:rPr>
          <w:sz w:val="21"/>
          <w:szCs w:val="21"/>
        </w:rPr>
        <w:t>mmissionsschutzgesetzes (BImSchG) liegt.</w:t>
      </w:r>
    </w:p>
    <w:p w14:paraId="40657367" w14:textId="77777777" w:rsidR="00B94F75" w:rsidRPr="00FB1F1B" w:rsidRDefault="00B94F75" w:rsidP="00333A52">
      <w:pPr>
        <w:rPr>
          <w:sz w:val="21"/>
          <w:szCs w:val="21"/>
        </w:rPr>
      </w:pPr>
    </w:p>
    <w:p w14:paraId="0F091368" w14:textId="14F58FD3" w:rsidR="00F70F9B" w:rsidRPr="00FB1F1B" w:rsidRDefault="008D6E1F" w:rsidP="00F70F9B">
      <w:pPr>
        <w:rPr>
          <w:rFonts w:cs="Arial"/>
          <w:sz w:val="21"/>
          <w:szCs w:val="21"/>
        </w:rPr>
      </w:pPr>
      <w:r w:rsidRPr="00FB1F1B">
        <w:rPr>
          <w:sz w:val="21"/>
          <w:szCs w:val="21"/>
        </w:rPr>
        <w:t xml:space="preserve">Dabei wurde festgestellt, dass die Gemeinde </w:t>
      </w:r>
      <w:r w:rsidR="00FB1F1B">
        <w:rPr>
          <w:sz w:val="21"/>
          <w:szCs w:val="21"/>
        </w:rPr>
        <w:t>Ahnsen</w:t>
      </w:r>
      <w:r w:rsidR="009B5E8F" w:rsidRPr="00FB1F1B">
        <w:rPr>
          <w:sz w:val="21"/>
          <w:szCs w:val="21"/>
        </w:rPr>
        <w:t xml:space="preserve"> </w:t>
      </w:r>
      <w:r w:rsidR="00A65613" w:rsidRPr="00FB1F1B">
        <w:rPr>
          <w:sz w:val="21"/>
          <w:szCs w:val="21"/>
        </w:rPr>
        <w:t>0</w:t>
      </w:r>
      <w:r w:rsidR="00E2164F" w:rsidRPr="00FB1F1B">
        <w:rPr>
          <w:sz w:val="21"/>
          <w:szCs w:val="21"/>
        </w:rPr>
        <w:t xml:space="preserve"> </w:t>
      </w:r>
      <w:r w:rsidRPr="00FB1F1B">
        <w:rPr>
          <w:sz w:val="21"/>
          <w:szCs w:val="21"/>
        </w:rPr>
        <w:t>Betroffene hat</w:t>
      </w:r>
      <w:r w:rsidR="009B5E8F" w:rsidRPr="00FB1F1B">
        <w:rPr>
          <w:sz w:val="21"/>
          <w:szCs w:val="21"/>
        </w:rPr>
        <w:t>, die einem Schallpegel L</w:t>
      </w:r>
      <w:r w:rsidR="009B5E8F" w:rsidRPr="00FB1F1B">
        <w:rPr>
          <w:sz w:val="21"/>
          <w:szCs w:val="21"/>
          <w:vertAlign w:val="subscript"/>
        </w:rPr>
        <w:t>den</w:t>
      </w:r>
      <w:r w:rsidR="009B5E8F" w:rsidRPr="00FB1F1B">
        <w:rPr>
          <w:sz w:val="21"/>
          <w:szCs w:val="21"/>
        </w:rPr>
        <w:t xml:space="preserve"> unter 60 dB(A) über 24 Stunden</w:t>
      </w:r>
      <w:r w:rsidR="00F70F9B" w:rsidRPr="00FB1F1B">
        <w:rPr>
          <w:rFonts w:cs="Arial"/>
          <w:sz w:val="21"/>
          <w:szCs w:val="21"/>
        </w:rPr>
        <w:t xml:space="preserve"> ausgesetzt sind</w:t>
      </w:r>
    </w:p>
    <w:p w14:paraId="6A3A4037" w14:textId="444FFB01" w:rsidR="00F70F9B" w:rsidRPr="00FB1F1B" w:rsidRDefault="00F70F9B" w:rsidP="00F70F9B">
      <w:pPr>
        <w:rPr>
          <w:rFonts w:cs="Arial"/>
          <w:sz w:val="21"/>
          <w:szCs w:val="21"/>
        </w:rPr>
      </w:pPr>
      <w:r w:rsidRPr="00FB1F1B">
        <w:rPr>
          <w:sz w:val="21"/>
          <w:szCs w:val="21"/>
        </w:rPr>
        <w:t xml:space="preserve">und </w:t>
      </w:r>
      <w:r w:rsidR="00A65613" w:rsidRPr="00FB1F1B">
        <w:rPr>
          <w:rFonts w:cs="Arial"/>
          <w:sz w:val="21"/>
          <w:szCs w:val="21"/>
        </w:rPr>
        <w:t>0</w:t>
      </w:r>
      <w:r w:rsidRPr="00FB1F1B">
        <w:rPr>
          <w:rFonts w:cs="Arial"/>
          <w:sz w:val="21"/>
          <w:szCs w:val="21"/>
        </w:rPr>
        <w:t xml:space="preserve"> Betroffene hat, die nachts einem Schallpegel L</w:t>
      </w:r>
      <w:r w:rsidRPr="00FB1F1B">
        <w:rPr>
          <w:rFonts w:cs="Arial"/>
          <w:sz w:val="21"/>
          <w:szCs w:val="21"/>
          <w:vertAlign w:val="subscript"/>
        </w:rPr>
        <w:t xml:space="preserve">night </w:t>
      </w:r>
      <w:r w:rsidRPr="00FB1F1B">
        <w:rPr>
          <w:rFonts w:cs="Arial"/>
          <w:sz w:val="21"/>
          <w:szCs w:val="21"/>
        </w:rPr>
        <w:t>unter 55 dB(A) ausgesetzt sind.</w:t>
      </w:r>
    </w:p>
    <w:p w14:paraId="57BE6A1A" w14:textId="77777777" w:rsidR="008D6E1F" w:rsidRPr="00FB1F1B" w:rsidRDefault="008D6E1F" w:rsidP="008D6E1F">
      <w:pPr>
        <w:rPr>
          <w:sz w:val="21"/>
          <w:szCs w:val="21"/>
        </w:rPr>
      </w:pPr>
    </w:p>
    <w:p w14:paraId="3EF94568" w14:textId="77777777" w:rsidR="007562E3" w:rsidRPr="00FB1F1B" w:rsidRDefault="007562E3" w:rsidP="00333A52">
      <w:pPr>
        <w:rPr>
          <w:sz w:val="21"/>
          <w:szCs w:val="21"/>
        </w:rPr>
      </w:pPr>
      <w:r w:rsidRPr="00FB1F1B">
        <w:rPr>
          <w:sz w:val="21"/>
          <w:szCs w:val="21"/>
        </w:rPr>
        <w:t>Zur Umsetzung der EU-Umgebungslärmrichtlinie 2002/49/EG ist gemäß §§ 47a-f BImSchG ein Lärmaktionsplan aufzustellen, mit denen Lärmprobleme und Lärmauswirkungen geregelt werden.</w:t>
      </w:r>
      <w:r w:rsidR="001223D0" w:rsidRPr="00FB1F1B">
        <w:rPr>
          <w:sz w:val="21"/>
          <w:szCs w:val="21"/>
        </w:rPr>
        <w:t xml:space="preserve"> Da die Grenzwerte der Verkehrslärmschutzverordnung nicht überschritten werden, sind lärmmindernde Maßnahmen nicht erforderlich.</w:t>
      </w:r>
    </w:p>
    <w:p w14:paraId="7BE87813" w14:textId="77777777" w:rsidR="007562E3" w:rsidRPr="00FB1F1B" w:rsidRDefault="007562E3" w:rsidP="00333A52">
      <w:pPr>
        <w:rPr>
          <w:sz w:val="21"/>
          <w:szCs w:val="21"/>
        </w:rPr>
      </w:pPr>
    </w:p>
    <w:p w14:paraId="2053742E" w14:textId="7C0C8DE1" w:rsidR="00B94F75" w:rsidRPr="00FB1F1B" w:rsidRDefault="007562E3" w:rsidP="00333A52">
      <w:pPr>
        <w:rPr>
          <w:sz w:val="21"/>
          <w:szCs w:val="21"/>
        </w:rPr>
      </w:pPr>
      <w:r w:rsidRPr="00FB1F1B">
        <w:rPr>
          <w:sz w:val="21"/>
          <w:szCs w:val="21"/>
        </w:rPr>
        <w:t xml:space="preserve">Nach </w:t>
      </w:r>
      <w:r w:rsidR="00B94F75" w:rsidRPr="00FB1F1B">
        <w:rPr>
          <w:sz w:val="21"/>
          <w:szCs w:val="21"/>
        </w:rPr>
        <w:t>der Zuständigkeitsregelung in Nr. 8.1.1.14 der Zuständigkeitsverordnung Umwelt-Arbeitsschutz</w:t>
      </w:r>
      <w:r w:rsidRPr="00FB1F1B">
        <w:rPr>
          <w:sz w:val="21"/>
          <w:szCs w:val="21"/>
        </w:rPr>
        <w:t xml:space="preserve"> in Verbindung mit §</w:t>
      </w:r>
      <w:r w:rsidR="00AE20F2" w:rsidRPr="00FB1F1B">
        <w:rPr>
          <w:sz w:val="21"/>
          <w:szCs w:val="21"/>
        </w:rPr>
        <w:t xml:space="preserve"> </w:t>
      </w:r>
      <w:r w:rsidRPr="00FB1F1B">
        <w:rPr>
          <w:sz w:val="21"/>
          <w:szCs w:val="21"/>
        </w:rPr>
        <w:t>98 Abs. 3 des Niedersächsischen Kommunalverfassungsgesetz (NKomVG)</w:t>
      </w:r>
      <w:r w:rsidR="00B94F75" w:rsidRPr="00FB1F1B">
        <w:rPr>
          <w:sz w:val="21"/>
          <w:szCs w:val="21"/>
        </w:rPr>
        <w:t xml:space="preserve"> ist die Samtgemeinde Eilsen daher verpflichtet für die Gemeinde </w:t>
      </w:r>
      <w:r w:rsidR="00566528">
        <w:rPr>
          <w:sz w:val="21"/>
          <w:szCs w:val="21"/>
        </w:rPr>
        <w:t>Ahnsen</w:t>
      </w:r>
      <w:r w:rsidR="00F70F9B" w:rsidRPr="00FB1F1B">
        <w:rPr>
          <w:sz w:val="21"/>
          <w:szCs w:val="21"/>
        </w:rPr>
        <w:t xml:space="preserve"> </w:t>
      </w:r>
      <w:r w:rsidR="00B94F75" w:rsidRPr="00FB1F1B">
        <w:rPr>
          <w:sz w:val="21"/>
          <w:szCs w:val="21"/>
        </w:rPr>
        <w:t>einen Lärmaktionsplan zu erstellen.</w:t>
      </w:r>
    </w:p>
    <w:p w14:paraId="3C9CC52E" w14:textId="77777777" w:rsidR="007562E3" w:rsidRPr="00FB1F1B" w:rsidRDefault="007562E3" w:rsidP="00333A52">
      <w:pPr>
        <w:rPr>
          <w:sz w:val="21"/>
          <w:szCs w:val="21"/>
        </w:rPr>
      </w:pPr>
    </w:p>
    <w:p w14:paraId="65453F97" w14:textId="77777777" w:rsidR="007562E3" w:rsidRPr="00FB1F1B" w:rsidRDefault="000E7547" w:rsidP="00333A52">
      <w:pPr>
        <w:rPr>
          <w:sz w:val="21"/>
          <w:szCs w:val="21"/>
        </w:rPr>
      </w:pPr>
      <w:r w:rsidRPr="00FB1F1B">
        <w:rPr>
          <w:sz w:val="21"/>
          <w:szCs w:val="21"/>
        </w:rPr>
        <w:t>Die Öffentlichkeit wird hiermit gemäß § 47d BImSchG angehört.</w:t>
      </w:r>
    </w:p>
    <w:p w14:paraId="5F9800DE" w14:textId="618F901A" w:rsidR="00D10D45" w:rsidRDefault="005A7A60" w:rsidP="00333A52">
      <w:pPr>
        <w:rPr>
          <w:sz w:val="21"/>
          <w:szCs w:val="21"/>
        </w:rPr>
      </w:pPr>
      <w:r w:rsidRPr="00FB1F1B">
        <w:rPr>
          <w:sz w:val="21"/>
          <w:szCs w:val="21"/>
        </w:rPr>
        <w:t>In der Zeit vom 01.10.2024 bis 15.10.2024 besteht die Möglichkeit die Lärmaktionspläne im Rathaus der Samtgemeinde Eilsen zu den gewohnten Öffnungszeiten in Zimmer 7 einzusehen.</w:t>
      </w:r>
    </w:p>
    <w:p w14:paraId="749D6908" w14:textId="77777777" w:rsidR="00FB1F1B" w:rsidRDefault="00FB1F1B" w:rsidP="00333A52">
      <w:pPr>
        <w:rPr>
          <w:sz w:val="21"/>
          <w:szCs w:val="21"/>
        </w:rPr>
      </w:pPr>
    </w:p>
    <w:p w14:paraId="6566362A" w14:textId="1FFBCC61" w:rsidR="006F3AD2" w:rsidRDefault="00AB715C" w:rsidP="006F3AD2">
      <w:pPr>
        <w:pStyle w:val="Kopfzeile"/>
        <w:tabs>
          <w:tab w:val="clear" w:pos="4536"/>
          <w:tab w:val="clear" w:pos="9072"/>
        </w:tabs>
        <w:rPr>
          <w:bCs/>
          <w:sz w:val="21"/>
          <w:szCs w:val="21"/>
        </w:rPr>
      </w:pPr>
      <w:r w:rsidRPr="00FB1F1B">
        <w:rPr>
          <w:bCs/>
          <w:sz w:val="21"/>
          <w:szCs w:val="21"/>
        </w:rPr>
        <w:t xml:space="preserve">31707 Bad Eilsen, den </w:t>
      </w:r>
      <w:r w:rsidR="005A7A60" w:rsidRPr="00FB1F1B">
        <w:rPr>
          <w:bCs/>
          <w:sz w:val="21"/>
          <w:szCs w:val="21"/>
        </w:rPr>
        <w:t>17.09.2024</w:t>
      </w:r>
    </w:p>
    <w:p w14:paraId="3620D809" w14:textId="77777777" w:rsidR="00FB1F1B" w:rsidRPr="00FB1F1B" w:rsidRDefault="00FB1F1B" w:rsidP="006F3AD2">
      <w:pPr>
        <w:pStyle w:val="Kopfzeile"/>
        <w:tabs>
          <w:tab w:val="clear" w:pos="4536"/>
          <w:tab w:val="clear" w:pos="9072"/>
        </w:tabs>
        <w:rPr>
          <w:rFonts w:cs="Arial"/>
          <w:sz w:val="21"/>
          <w:szCs w:val="21"/>
        </w:rPr>
      </w:pPr>
    </w:p>
    <w:p w14:paraId="59D1A6DB" w14:textId="025E4C4C" w:rsidR="00DF6CEF" w:rsidRPr="00FB1F1B" w:rsidRDefault="00DF6CEF" w:rsidP="00FD7C07">
      <w:pPr>
        <w:rPr>
          <w:sz w:val="21"/>
          <w:szCs w:val="21"/>
        </w:rPr>
      </w:pPr>
      <w:r w:rsidRPr="00FB1F1B">
        <w:rPr>
          <w:sz w:val="21"/>
          <w:szCs w:val="21"/>
        </w:rPr>
        <w:t>In Vertretung</w:t>
      </w:r>
    </w:p>
    <w:p w14:paraId="44CCB2AF" w14:textId="77777777" w:rsidR="00FB1F1B" w:rsidRDefault="00FB1F1B" w:rsidP="00FD7C07"/>
    <w:p w14:paraId="36034B89" w14:textId="77777777" w:rsidR="00FB1F1B" w:rsidRPr="00FB1F1B" w:rsidRDefault="00FB1F1B" w:rsidP="00FD7C07"/>
    <w:p w14:paraId="477CFAE6" w14:textId="663CCB28" w:rsidR="00A65613" w:rsidRPr="00FB1F1B" w:rsidRDefault="00DF6CEF" w:rsidP="00FD7C07">
      <w:r w:rsidRPr="00FB1F1B">
        <w:t>Kunde</w:t>
      </w:r>
    </w:p>
    <w:sectPr w:rsidR="00A65613" w:rsidRPr="00FB1F1B" w:rsidSect="002F74F3">
      <w:headerReference w:type="default" r:id="rId7"/>
      <w:headerReference w:type="first" r:id="rId8"/>
      <w:pgSz w:w="11907" w:h="16840" w:code="9"/>
      <w:pgMar w:top="-964" w:right="1134" w:bottom="2410" w:left="1418" w:header="720" w:footer="22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3617" w14:textId="77777777" w:rsidR="006207A8" w:rsidRDefault="006207A8">
      <w:r>
        <w:separator/>
      </w:r>
    </w:p>
  </w:endnote>
  <w:endnote w:type="continuationSeparator" w:id="0">
    <w:p w14:paraId="136738E5" w14:textId="77777777" w:rsidR="006207A8" w:rsidRDefault="0062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912A" w14:textId="77777777" w:rsidR="006207A8" w:rsidRDefault="006207A8">
      <w:r>
        <w:separator/>
      </w:r>
    </w:p>
  </w:footnote>
  <w:footnote w:type="continuationSeparator" w:id="0">
    <w:p w14:paraId="1998741B" w14:textId="77777777" w:rsidR="006207A8" w:rsidRDefault="0062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4158" w14:textId="77777777" w:rsidR="00FD1465" w:rsidRDefault="00FD1465">
    <w:pPr>
      <w:pStyle w:val="Kopfzeile"/>
    </w:pPr>
    <w:r>
      <w:rPr>
        <w:noProof/>
      </w:rPr>
      <mc:AlternateContent>
        <mc:Choice Requires="wps">
          <w:drawing>
            <wp:anchor distT="0" distB="0" distL="114300" distR="114300" simplePos="0" relativeHeight="251671552" behindDoc="0" locked="0" layoutInCell="1" allowOverlap="1" wp14:anchorId="17A54FF3" wp14:editId="3BF8EE5A">
              <wp:simplePos x="0" y="0"/>
              <wp:positionH relativeFrom="column">
                <wp:posOffset>113665</wp:posOffset>
              </wp:positionH>
              <wp:positionV relativeFrom="paragraph">
                <wp:posOffset>-260350</wp:posOffset>
              </wp:positionV>
              <wp:extent cx="6285230" cy="0"/>
              <wp:effectExtent l="0" t="0" r="20320"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523C5" id="Line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0.5pt" to="50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"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4F4B" w14:textId="77777777" w:rsidR="00D7148C" w:rsidRPr="006301C0" w:rsidRDefault="00042E72" w:rsidP="00F07AB6">
    <w:pPr>
      <w:tabs>
        <w:tab w:val="left" w:pos="2694"/>
      </w:tabs>
      <w:rPr>
        <w:b/>
        <w:smallCaps/>
        <w:sz w:val="48"/>
        <w:szCs w:val="48"/>
      </w:rPr>
    </w:pPr>
    <w:r>
      <w:rPr>
        <w:rFonts w:ascii="Arial" w:hAnsi="Arial"/>
        <w:b/>
        <w:smallCaps/>
        <w:noProof/>
        <w:sz w:val="48"/>
        <w:szCs w:val="48"/>
      </w:rPr>
      <w:drawing>
        <wp:anchor distT="0" distB="0" distL="114300" distR="114300" simplePos="0" relativeHeight="251658240" behindDoc="0" locked="0" layoutInCell="1" allowOverlap="1" wp14:anchorId="57DCBAB3" wp14:editId="49F35438">
          <wp:simplePos x="0" y="0"/>
          <wp:positionH relativeFrom="column">
            <wp:posOffset>-12700</wp:posOffset>
          </wp:positionH>
          <wp:positionV relativeFrom="paragraph">
            <wp:posOffset>44450</wp:posOffset>
          </wp:positionV>
          <wp:extent cx="620395" cy="688340"/>
          <wp:effectExtent l="0" t="0" r="8255" b="0"/>
          <wp:wrapNone/>
          <wp:docPr id="5" name="Bild 5" descr="Wappen_Bad_Ei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ppen_Bad_Ei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07AB6" w:rsidRPr="00F07AB6">
      <w:rPr>
        <w:rFonts w:ascii="Arial" w:hAnsi="Arial"/>
        <w:b/>
        <w:smallCaps/>
        <w:sz w:val="48"/>
        <w:szCs w:val="48"/>
      </w:rPr>
      <w:tab/>
    </w:r>
    <w:r w:rsidR="00F07AB6" w:rsidRPr="006301C0">
      <w:rPr>
        <w:b/>
        <w:smallCaps/>
        <w:sz w:val="48"/>
        <w:szCs w:val="48"/>
      </w:rPr>
      <w:t>Samtgemeinde Eilsen</w:t>
    </w:r>
  </w:p>
  <w:p w14:paraId="11ECAC44" w14:textId="77777777" w:rsidR="00580ABD" w:rsidRDefault="00F07AB6" w:rsidP="00B136CD">
    <w:pPr>
      <w:pStyle w:val="Kopfzeile"/>
      <w:tabs>
        <w:tab w:val="clear" w:pos="4536"/>
        <w:tab w:val="clear" w:pos="9072"/>
        <w:tab w:val="left" w:pos="3261"/>
        <w:tab w:val="right" w:pos="9781"/>
      </w:tabs>
      <w:rPr>
        <w:b/>
        <w:smallCaps/>
        <w:sz w:val="24"/>
        <w:szCs w:val="24"/>
      </w:rPr>
    </w:pPr>
    <w:r w:rsidRPr="00F07AB6">
      <w:rPr>
        <w:b/>
        <w:smallCaps/>
        <w:sz w:val="24"/>
        <w:szCs w:val="24"/>
      </w:rPr>
      <w:tab/>
      <w:t>Der Samtgemeindebürgermeister</w:t>
    </w:r>
  </w:p>
  <w:p w14:paraId="3F997323" w14:textId="77777777" w:rsidR="00F07AB6" w:rsidRPr="00424E91" w:rsidRDefault="00042E72" w:rsidP="006E396E">
    <w:pPr>
      <w:pStyle w:val="Kopfzeile"/>
      <w:tabs>
        <w:tab w:val="clear" w:pos="4536"/>
        <w:tab w:val="clear" w:pos="9072"/>
        <w:tab w:val="left" w:pos="1843"/>
        <w:tab w:val="right" w:pos="9781"/>
      </w:tabs>
      <w:rPr>
        <w:sz w:val="18"/>
        <w:szCs w:val="18"/>
      </w:rPr>
    </w:pPr>
    <w:r>
      <w:rPr>
        <w:noProof/>
      </w:rPr>
      <mc:AlternateContent>
        <mc:Choice Requires="wps">
          <w:drawing>
            <wp:anchor distT="0" distB="0" distL="114300" distR="114300" simplePos="0" relativeHeight="251657216" behindDoc="0" locked="0" layoutInCell="1" allowOverlap="1" wp14:anchorId="16F2D777" wp14:editId="7D40B204">
              <wp:simplePos x="0" y="0"/>
              <wp:positionH relativeFrom="column">
                <wp:posOffset>-48895</wp:posOffset>
              </wp:positionH>
              <wp:positionV relativeFrom="paragraph">
                <wp:posOffset>260350</wp:posOffset>
              </wp:positionV>
              <wp:extent cx="628560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600" cy="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63B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0.5pt" to="49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" strokecolor="black [3213]" strokeweight=".25pt"/>
          </w:pict>
        </mc:Fallback>
      </mc:AlternateContent>
    </w:r>
    <w:r w:rsidR="00F07AB6" w:rsidRPr="00F07AB6">
      <w:tab/>
    </w:r>
    <w:r w:rsidR="005F747C">
      <w:rPr>
        <w:sz w:val="18"/>
        <w:szCs w:val="18"/>
      </w:rPr>
      <w:t>Mitgliedsgemeinden</w:t>
    </w:r>
    <w:r w:rsidR="00F07AB6" w:rsidRPr="00424E91">
      <w:rPr>
        <w:sz w:val="18"/>
        <w:szCs w:val="18"/>
      </w:rPr>
      <w:t>:</w:t>
    </w:r>
    <w:r w:rsidR="00B4457E">
      <w:rPr>
        <w:sz w:val="18"/>
        <w:szCs w:val="18"/>
      </w:rPr>
      <w:t xml:space="preserve"> </w:t>
    </w:r>
    <w:r w:rsidR="00F07AB6" w:rsidRPr="00424E91">
      <w:rPr>
        <w:sz w:val="18"/>
        <w:szCs w:val="18"/>
      </w:rPr>
      <w:t xml:space="preserve"> Ahnsen</w:t>
    </w:r>
    <w:r w:rsidR="00B4457E">
      <w:rPr>
        <w:sz w:val="18"/>
        <w:szCs w:val="18"/>
      </w:rPr>
      <w:t xml:space="preserve">  |  Bad Eilsen  |  Buchholz  |  Heeßen  |  </w:t>
    </w:r>
    <w:r w:rsidR="00F07AB6" w:rsidRPr="00424E91">
      <w:rPr>
        <w:sz w:val="18"/>
        <w:szCs w:val="18"/>
      </w:rPr>
      <w:t>Luhden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E0F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01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C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6E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A8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4203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61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060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EF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E2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C2D01"/>
    <w:multiLevelType w:val="hybridMultilevel"/>
    <w:tmpl w:val="E77C26E0"/>
    <w:lvl w:ilvl="0" w:tplc="361C44B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A14AE"/>
    <w:multiLevelType w:val="hybridMultilevel"/>
    <w:tmpl w:val="686C6ABC"/>
    <w:lvl w:ilvl="0" w:tplc="F7DE954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5E483F"/>
    <w:multiLevelType w:val="hybridMultilevel"/>
    <w:tmpl w:val="91F6335E"/>
    <w:lvl w:ilvl="0" w:tplc="FAA66DC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88346D"/>
    <w:multiLevelType w:val="hybridMultilevel"/>
    <w:tmpl w:val="3B8CB242"/>
    <w:lvl w:ilvl="0" w:tplc="C6DEAB0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5668A8"/>
    <w:multiLevelType w:val="hybridMultilevel"/>
    <w:tmpl w:val="BD2018BA"/>
    <w:lvl w:ilvl="0" w:tplc="FA7E6BD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17114F"/>
    <w:multiLevelType w:val="hybridMultilevel"/>
    <w:tmpl w:val="F992E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E317FA"/>
    <w:multiLevelType w:val="hybridMultilevel"/>
    <w:tmpl w:val="660E824C"/>
    <w:lvl w:ilvl="0" w:tplc="34366B8C">
      <w:start w:val="1"/>
      <w:numFmt w:val="decimal"/>
      <w:lvlText w:val="%1."/>
      <w:lvlJc w:val="left"/>
      <w:pPr>
        <w:ind w:left="1080" w:hanging="72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8E1B0F"/>
    <w:multiLevelType w:val="hybridMultilevel"/>
    <w:tmpl w:val="6F7EB31A"/>
    <w:lvl w:ilvl="0" w:tplc="5992B070">
      <w:start w:val="1"/>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499275109">
    <w:abstractNumId w:val="9"/>
  </w:num>
  <w:num w:numId="2" w16cid:durableId="1344279381">
    <w:abstractNumId w:val="7"/>
  </w:num>
  <w:num w:numId="3" w16cid:durableId="555776744">
    <w:abstractNumId w:val="6"/>
  </w:num>
  <w:num w:numId="4" w16cid:durableId="940064349">
    <w:abstractNumId w:val="5"/>
  </w:num>
  <w:num w:numId="5" w16cid:durableId="2008896432">
    <w:abstractNumId w:val="4"/>
  </w:num>
  <w:num w:numId="6" w16cid:durableId="964434926">
    <w:abstractNumId w:val="8"/>
  </w:num>
  <w:num w:numId="7" w16cid:durableId="135075289">
    <w:abstractNumId w:val="3"/>
  </w:num>
  <w:num w:numId="8" w16cid:durableId="1783070450">
    <w:abstractNumId w:val="2"/>
  </w:num>
  <w:num w:numId="9" w16cid:durableId="743260798">
    <w:abstractNumId w:val="1"/>
  </w:num>
  <w:num w:numId="10" w16cid:durableId="776486726">
    <w:abstractNumId w:val="0"/>
  </w:num>
  <w:num w:numId="11" w16cid:durableId="868110306">
    <w:abstractNumId w:val="12"/>
  </w:num>
  <w:num w:numId="12" w16cid:durableId="753815669">
    <w:abstractNumId w:val="11"/>
  </w:num>
  <w:num w:numId="13" w16cid:durableId="1265923769">
    <w:abstractNumId w:val="13"/>
  </w:num>
  <w:num w:numId="14" w16cid:durableId="1627588555">
    <w:abstractNumId w:val="15"/>
  </w:num>
  <w:num w:numId="15" w16cid:durableId="278030920">
    <w:abstractNumId w:val="17"/>
  </w:num>
  <w:num w:numId="16" w16cid:durableId="542792368">
    <w:abstractNumId w:val="10"/>
  </w:num>
  <w:num w:numId="17" w16cid:durableId="2023318080">
    <w:abstractNumId w:val="14"/>
  </w:num>
  <w:num w:numId="18" w16cid:durableId="5558252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B5"/>
    <w:rsid w:val="000141E8"/>
    <w:rsid w:val="00020360"/>
    <w:rsid w:val="0003354C"/>
    <w:rsid w:val="00040D0E"/>
    <w:rsid w:val="00042E72"/>
    <w:rsid w:val="00052ABD"/>
    <w:rsid w:val="000647D5"/>
    <w:rsid w:val="0008456E"/>
    <w:rsid w:val="00096A5A"/>
    <w:rsid w:val="000C2ADB"/>
    <w:rsid w:val="000E7547"/>
    <w:rsid w:val="001035C6"/>
    <w:rsid w:val="001223D0"/>
    <w:rsid w:val="00135CB3"/>
    <w:rsid w:val="00144E1B"/>
    <w:rsid w:val="00170F5F"/>
    <w:rsid w:val="001737CB"/>
    <w:rsid w:val="00173D52"/>
    <w:rsid w:val="00175A9F"/>
    <w:rsid w:val="00187F6E"/>
    <w:rsid w:val="0019134A"/>
    <w:rsid w:val="001B4BF5"/>
    <w:rsid w:val="001C083C"/>
    <w:rsid w:val="001D215E"/>
    <w:rsid w:val="001E23C9"/>
    <w:rsid w:val="00200AE6"/>
    <w:rsid w:val="00217D8B"/>
    <w:rsid w:val="00223062"/>
    <w:rsid w:val="002236BA"/>
    <w:rsid w:val="00223FE4"/>
    <w:rsid w:val="00224E39"/>
    <w:rsid w:val="00237E8A"/>
    <w:rsid w:val="0025798F"/>
    <w:rsid w:val="00264095"/>
    <w:rsid w:val="00292ED6"/>
    <w:rsid w:val="002B0C0F"/>
    <w:rsid w:val="002C0506"/>
    <w:rsid w:val="002C22B6"/>
    <w:rsid w:val="002D46C3"/>
    <w:rsid w:val="002E0B25"/>
    <w:rsid w:val="002E3051"/>
    <w:rsid w:val="002F74F3"/>
    <w:rsid w:val="0030095A"/>
    <w:rsid w:val="003035B4"/>
    <w:rsid w:val="00311F9E"/>
    <w:rsid w:val="00330D5A"/>
    <w:rsid w:val="00333A52"/>
    <w:rsid w:val="00351E88"/>
    <w:rsid w:val="00351F84"/>
    <w:rsid w:val="00362CCC"/>
    <w:rsid w:val="00387B75"/>
    <w:rsid w:val="003A6CE5"/>
    <w:rsid w:val="003C23F4"/>
    <w:rsid w:val="003D237C"/>
    <w:rsid w:val="003E0842"/>
    <w:rsid w:val="003E2740"/>
    <w:rsid w:val="00424E91"/>
    <w:rsid w:val="004446A6"/>
    <w:rsid w:val="00455502"/>
    <w:rsid w:val="00456240"/>
    <w:rsid w:val="00456F40"/>
    <w:rsid w:val="004656D4"/>
    <w:rsid w:val="004728BE"/>
    <w:rsid w:val="00495295"/>
    <w:rsid w:val="004A5456"/>
    <w:rsid w:val="004B3EC1"/>
    <w:rsid w:val="004B40D1"/>
    <w:rsid w:val="004D097E"/>
    <w:rsid w:val="004D51D3"/>
    <w:rsid w:val="004E244A"/>
    <w:rsid w:val="004E4D37"/>
    <w:rsid w:val="004E5139"/>
    <w:rsid w:val="004F5134"/>
    <w:rsid w:val="004F6F8B"/>
    <w:rsid w:val="00506B9F"/>
    <w:rsid w:val="00510EBC"/>
    <w:rsid w:val="00522732"/>
    <w:rsid w:val="005664EE"/>
    <w:rsid w:val="00566528"/>
    <w:rsid w:val="0057579C"/>
    <w:rsid w:val="00577850"/>
    <w:rsid w:val="00580ABD"/>
    <w:rsid w:val="00580CCA"/>
    <w:rsid w:val="00583742"/>
    <w:rsid w:val="00584535"/>
    <w:rsid w:val="005964A7"/>
    <w:rsid w:val="005A7A60"/>
    <w:rsid w:val="005B3549"/>
    <w:rsid w:val="005B6338"/>
    <w:rsid w:val="005B65DA"/>
    <w:rsid w:val="005D1295"/>
    <w:rsid w:val="005D38AB"/>
    <w:rsid w:val="005D6F26"/>
    <w:rsid w:val="005F211A"/>
    <w:rsid w:val="005F747C"/>
    <w:rsid w:val="0061687E"/>
    <w:rsid w:val="006207A8"/>
    <w:rsid w:val="006301C0"/>
    <w:rsid w:val="006339DB"/>
    <w:rsid w:val="00641E49"/>
    <w:rsid w:val="00646339"/>
    <w:rsid w:val="00663F06"/>
    <w:rsid w:val="006663B2"/>
    <w:rsid w:val="006A3FF5"/>
    <w:rsid w:val="006B7F7D"/>
    <w:rsid w:val="006D1B76"/>
    <w:rsid w:val="006D4405"/>
    <w:rsid w:val="006E396E"/>
    <w:rsid w:val="006E71D4"/>
    <w:rsid w:val="006F3AD2"/>
    <w:rsid w:val="00710AAD"/>
    <w:rsid w:val="00711EB1"/>
    <w:rsid w:val="0071553B"/>
    <w:rsid w:val="00716ADB"/>
    <w:rsid w:val="0072194E"/>
    <w:rsid w:val="00723504"/>
    <w:rsid w:val="00732F19"/>
    <w:rsid w:val="00733036"/>
    <w:rsid w:val="007562E3"/>
    <w:rsid w:val="00757517"/>
    <w:rsid w:val="00762DE6"/>
    <w:rsid w:val="00772E9D"/>
    <w:rsid w:val="00775B97"/>
    <w:rsid w:val="00782D84"/>
    <w:rsid w:val="007A5440"/>
    <w:rsid w:val="007B2F9B"/>
    <w:rsid w:val="007B5474"/>
    <w:rsid w:val="007B54D6"/>
    <w:rsid w:val="007E3AB5"/>
    <w:rsid w:val="00801BB4"/>
    <w:rsid w:val="00813280"/>
    <w:rsid w:val="00817AE2"/>
    <w:rsid w:val="00856012"/>
    <w:rsid w:val="00856E3F"/>
    <w:rsid w:val="00873971"/>
    <w:rsid w:val="008869AA"/>
    <w:rsid w:val="00893163"/>
    <w:rsid w:val="008A66FF"/>
    <w:rsid w:val="008B4562"/>
    <w:rsid w:val="008C00FF"/>
    <w:rsid w:val="008D6E1F"/>
    <w:rsid w:val="009161C4"/>
    <w:rsid w:val="009222A8"/>
    <w:rsid w:val="00922FF7"/>
    <w:rsid w:val="00924894"/>
    <w:rsid w:val="00954293"/>
    <w:rsid w:val="00954C7E"/>
    <w:rsid w:val="00967B82"/>
    <w:rsid w:val="00973AA8"/>
    <w:rsid w:val="0097482B"/>
    <w:rsid w:val="009827D5"/>
    <w:rsid w:val="00986332"/>
    <w:rsid w:val="009955EE"/>
    <w:rsid w:val="009B1FEB"/>
    <w:rsid w:val="009B5E8F"/>
    <w:rsid w:val="009B7568"/>
    <w:rsid w:val="009E0179"/>
    <w:rsid w:val="009E0212"/>
    <w:rsid w:val="009E2800"/>
    <w:rsid w:val="009E461B"/>
    <w:rsid w:val="009F23DC"/>
    <w:rsid w:val="00A254D0"/>
    <w:rsid w:val="00A4438C"/>
    <w:rsid w:val="00A5594E"/>
    <w:rsid w:val="00A6202C"/>
    <w:rsid w:val="00A65613"/>
    <w:rsid w:val="00A73786"/>
    <w:rsid w:val="00A941FB"/>
    <w:rsid w:val="00AA34E8"/>
    <w:rsid w:val="00AB065B"/>
    <w:rsid w:val="00AB715C"/>
    <w:rsid w:val="00AD00A7"/>
    <w:rsid w:val="00AD2346"/>
    <w:rsid w:val="00AD6779"/>
    <w:rsid w:val="00AD6F5E"/>
    <w:rsid w:val="00AE20F2"/>
    <w:rsid w:val="00AE7291"/>
    <w:rsid w:val="00B027A8"/>
    <w:rsid w:val="00B078EB"/>
    <w:rsid w:val="00B136CD"/>
    <w:rsid w:val="00B24B53"/>
    <w:rsid w:val="00B4457E"/>
    <w:rsid w:val="00B53378"/>
    <w:rsid w:val="00B9223F"/>
    <w:rsid w:val="00B94F75"/>
    <w:rsid w:val="00BA41AF"/>
    <w:rsid w:val="00BB0B3E"/>
    <w:rsid w:val="00BB36C2"/>
    <w:rsid w:val="00BB78C8"/>
    <w:rsid w:val="00BC1467"/>
    <w:rsid w:val="00BC51E6"/>
    <w:rsid w:val="00BD7159"/>
    <w:rsid w:val="00BE6605"/>
    <w:rsid w:val="00BE70DD"/>
    <w:rsid w:val="00BF3F9E"/>
    <w:rsid w:val="00CA1FB1"/>
    <w:rsid w:val="00CA31BD"/>
    <w:rsid w:val="00CB2BC1"/>
    <w:rsid w:val="00CC4BE9"/>
    <w:rsid w:val="00CD056F"/>
    <w:rsid w:val="00CD061B"/>
    <w:rsid w:val="00CF2A03"/>
    <w:rsid w:val="00D0495E"/>
    <w:rsid w:val="00D103B6"/>
    <w:rsid w:val="00D10D45"/>
    <w:rsid w:val="00D16E68"/>
    <w:rsid w:val="00D42ED9"/>
    <w:rsid w:val="00D7148C"/>
    <w:rsid w:val="00D80D7F"/>
    <w:rsid w:val="00DA02B5"/>
    <w:rsid w:val="00DD3E3F"/>
    <w:rsid w:val="00DD6D8D"/>
    <w:rsid w:val="00DE00F0"/>
    <w:rsid w:val="00DF42A9"/>
    <w:rsid w:val="00DF52FE"/>
    <w:rsid w:val="00DF6CEF"/>
    <w:rsid w:val="00E2164F"/>
    <w:rsid w:val="00E360F9"/>
    <w:rsid w:val="00E50630"/>
    <w:rsid w:val="00E85357"/>
    <w:rsid w:val="00EB3071"/>
    <w:rsid w:val="00EC4C8C"/>
    <w:rsid w:val="00EE2B84"/>
    <w:rsid w:val="00F07AB6"/>
    <w:rsid w:val="00F23ED4"/>
    <w:rsid w:val="00F303AC"/>
    <w:rsid w:val="00F361E0"/>
    <w:rsid w:val="00F40AEF"/>
    <w:rsid w:val="00F50E7C"/>
    <w:rsid w:val="00F64B00"/>
    <w:rsid w:val="00F66EF8"/>
    <w:rsid w:val="00F70E64"/>
    <w:rsid w:val="00F70F9B"/>
    <w:rsid w:val="00F944F5"/>
    <w:rsid w:val="00FA257C"/>
    <w:rsid w:val="00FB1F1B"/>
    <w:rsid w:val="00FC4595"/>
    <w:rsid w:val="00FD1465"/>
    <w:rsid w:val="00FD7C07"/>
    <w:rsid w:val="00FE1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5B82D"/>
  <w15:docId w15:val="{2AB846F6-2907-47AC-AA71-821F2785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2B5"/>
    <w:rPr>
      <w:rFonts w:ascii="Verdana" w:hAnsi="Verdana"/>
    </w:rPr>
  </w:style>
  <w:style w:type="paragraph" w:styleId="berschrift1">
    <w:name w:val="heading 1"/>
    <w:basedOn w:val="Standard"/>
    <w:next w:val="Standard"/>
    <w:qFormat/>
    <w:pPr>
      <w:keepNext/>
      <w:tabs>
        <w:tab w:val="left" w:pos="567"/>
      </w:tabs>
      <w:outlineLvl w:val="0"/>
    </w:pPr>
    <w:rPr>
      <w:b/>
      <w:szCs w:val="12"/>
    </w:rPr>
  </w:style>
  <w:style w:type="paragraph" w:styleId="berschrift2">
    <w:name w:val="heading 2"/>
    <w:basedOn w:val="Standard"/>
    <w:next w:val="Standard"/>
    <w:qFormat/>
    <w:pPr>
      <w:keepNext/>
      <w:spacing w:before="240" w:after="60"/>
      <w:outlineLvl w:val="1"/>
    </w:pPr>
    <w:rPr>
      <w:rFonts w:ascii="Arial" w:hAnsi="Arial"/>
      <w:b/>
      <w:i/>
      <w:sz w:val="24"/>
      <w:szCs w:val="12"/>
    </w:rPr>
  </w:style>
  <w:style w:type="paragraph" w:styleId="berschrift3">
    <w:name w:val="heading 3"/>
    <w:basedOn w:val="Standard"/>
    <w:next w:val="Standard"/>
    <w:qFormat/>
    <w:pPr>
      <w:keepNext/>
      <w:pBdr>
        <w:bottom w:val="single" w:sz="4" w:space="1" w:color="auto"/>
      </w:pBdr>
      <w:outlineLvl w:val="2"/>
    </w:pPr>
    <w:rPr>
      <w:b/>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schrift">
    <w:name w:val="Signature"/>
    <w:basedOn w:val="Standard"/>
    <w:rPr>
      <w:szCs w:val="12"/>
    </w:rPr>
  </w:style>
  <w:style w:type="paragraph" w:styleId="Kopfzeile">
    <w:name w:val="header"/>
    <w:basedOn w:val="Standard"/>
    <w:link w:val="KopfzeileZchn"/>
    <w:pPr>
      <w:tabs>
        <w:tab w:val="center" w:pos="4536"/>
        <w:tab w:val="right" w:pos="9072"/>
      </w:tabs>
    </w:pPr>
    <w:rPr>
      <w:szCs w:val="12"/>
    </w:rPr>
  </w:style>
  <w:style w:type="paragraph" w:styleId="Fuzeile">
    <w:name w:val="footer"/>
    <w:basedOn w:val="Standard"/>
    <w:pPr>
      <w:tabs>
        <w:tab w:val="center" w:pos="4536"/>
        <w:tab w:val="right" w:pos="9072"/>
      </w:tabs>
    </w:pPr>
    <w:rPr>
      <w:szCs w:val="12"/>
    </w:rPr>
  </w:style>
  <w:style w:type="paragraph" w:customStyle="1" w:styleId="Betreff">
    <w:name w:val="Betreff"/>
    <w:basedOn w:val="Standard"/>
    <w:pPr>
      <w:spacing w:before="600"/>
    </w:pPr>
    <w:rPr>
      <w:sz w:val="24"/>
      <w:szCs w:val="12"/>
    </w:rPr>
  </w:style>
  <w:style w:type="paragraph" w:styleId="Gruformel">
    <w:name w:val="Closing"/>
    <w:basedOn w:val="Standard"/>
    <w:link w:val="GruformelZchn"/>
    <w:pPr>
      <w:spacing w:before="360" w:after="240"/>
    </w:pPr>
    <w:rPr>
      <w:szCs w:val="12"/>
    </w:rPr>
  </w:style>
  <w:style w:type="paragraph" w:customStyle="1" w:styleId="Standard12">
    <w:name w:val="Standard 12"/>
    <w:basedOn w:val="Standard"/>
    <w:rPr>
      <w:sz w:val="24"/>
      <w:szCs w:val="12"/>
    </w:rPr>
  </w:style>
  <w:style w:type="paragraph" w:styleId="Textkrper">
    <w:name w:val="Body Text"/>
    <w:basedOn w:val="Standard"/>
    <w:pPr>
      <w:spacing w:before="120"/>
    </w:pPr>
    <w:rPr>
      <w:szCs w:val="12"/>
    </w:rPr>
  </w:style>
  <w:style w:type="paragraph" w:customStyle="1" w:styleId="Textkrper12">
    <w:name w:val="Textkörper 12"/>
    <w:basedOn w:val="Textkrper"/>
    <w:rPr>
      <w:sz w:val="24"/>
    </w:rPr>
  </w:style>
  <w:style w:type="character" w:styleId="Hyperlink">
    <w:name w:val="Hyperlink"/>
    <w:rPr>
      <w:color w:val="0000FF"/>
      <w:u w:val="single"/>
    </w:rPr>
  </w:style>
  <w:style w:type="character" w:styleId="BesuchterLink">
    <w:name w:val="FollowedHyperlink"/>
    <w:rPr>
      <w:color w:val="800080"/>
      <w:u w:val="single"/>
    </w:rPr>
  </w:style>
  <w:style w:type="paragraph" w:styleId="Beschriftung">
    <w:name w:val="caption"/>
    <w:basedOn w:val="Standard"/>
    <w:next w:val="Standard"/>
    <w:qFormat/>
    <w:pPr>
      <w:framePr w:w="4854" w:h="1905" w:wrap="around" w:vAnchor="page" w:hAnchor="page" w:x="1729" w:y="3169"/>
    </w:pPr>
    <w:rPr>
      <w:b/>
      <w:sz w:val="22"/>
      <w:szCs w:val="12"/>
    </w:rPr>
  </w:style>
  <w:style w:type="table" w:styleId="Tabellenraster">
    <w:name w:val="Table Grid"/>
    <w:basedOn w:val="NormaleTabelle"/>
    <w:rsid w:val="0063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A41AF"/>
    <w:rPr>
      <w:rFonts w:ascii="Tahoma" w:hAnsi="Tahoma" w:cs="Tahoma"/>
      <w:sz w:val="16"/>
      <w:szCs w:val="16"/>
    </w:rPr>
  </w:style>
  <w:style w:type="character" w:customStyle="1" w:styleId="GruformelZchn">
    <w:name w:val="Grußformel Zchn"/>
    <w:basedOn w:val="Absatz-Standardschriftart"/>
    <w:link w:val="Gruformel"/>
    <w:rsid w:val="00FC4595"/>
    <w:rPr>
      <w:rFonts w:ascii="Verdana" w:hAnsi="Verdana"/>
      <w:szCs w:val="12"/>
    </w:rPr>
  </w:style>
  <w:style w:type="character" w:styleId="Platzhaltertext">
    <w:name w:val="Placeholder Text"/>
    <w:basedOn w:val="Absatz-Standardschriftart"/>
    <w:uiPriority w:val="99"/>
    <w:semiHidden/>
    <w:rsid w:val="00DD3E3F"/>
    <w:rPr>
      <w:color w:val="808080"/>
    </w:rPr>
  </w:style>
  <w:style w:type="paragraph" w:styleId="Listenabsatz">
    <w:name w:val="List Paragraph"/>
    <w:basedOn w:val="Standard"/>
    <w:uiPriority w:val="34"/>
    <w:qFormat/>
    <w:rsid w:val="00F50E7C"/>
    <w:pPr>
      <w:ind w:left="720"/>
      <w:contextualSpacing/>
    </w:pPr>
  </w:style>
  <w:style w:type="character" w:customStyle="1" w:styleId="KopfzeileZchn">
    <w:name w:val="Kopfzeile Zchn"/>
    <w:basedOn w:val="Absatz-Standardschriftart"/>
    <w:link w:val="Kopfzeile"/>
    <w:rsid w:val="006F3AD2"/>
    <w:rPr>
      <w:rFonts w:ascii="Verdana" w:hAnsi="Verdana"/>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3346">
      <w:bodyDiv w:val="1"/>
      <w:marLeft w:val="0"/>
      <w:marRight w:val="0"/>
      <w:marTop w:val="0"/>
      <w:marBottom w:val="0"/>
      <w:divBdr>
        <w:top w:val="none" w:sz="0" w:space="0" w:color="auto"/>
        <w:left w:val="none" w:sz="0" w:space="0" w:color="auto"/>
        <w:bottom w:val="none" w:sz="0" w:space="0" w:color="auto"/>
        <w:right w:val="none" w:sz="0" w:space="0" w:color="auto"/>
      </w:divBdr>
    </w:div>
    <w:div w:id="671448935">
      <w:bodyDiv w:val="1"/>
      <w:marLeft w:val="0"/>
      <w:marRight w:val="0"/>
      <w:marTop w:val="0"/>
      <w:marBottom w:val="0"/>
      <w:divBdr>
        <w:top w:val="none" w:sz="0" w:space="0" w:color="auto"/>
        <w:left w:val="none" w:sz="0" w:space="0" w:color="auto"/>
        <w:bottom w:val="none" w:sz="0" w:space="0" w:color="auto"/>
        <w:right w:val="none" w:sz="0" w:space="0" w:color="auto"/>
      </w:divBdr>
    </w:div>
    <w:div w:id="960304337">
      <w:bodyDiv w:val="1"/>
      <w:marLeft w:val="0"/>
      <w:marRight w:val="0"/>
      <w:marTop w:val="0"/>
      <w:marBottom w:val="0"/>
      <w:divBdr>
        <w:top w:val="none" w:sz="0" w:space="0" w:color="auto"/>
        <w:left w:val="none" w:sz="0" w:space="0" w:color="auto"/>
        <w:bottom w:val="none" w:sz="0" w:space="0" w:color="auto"/>
        <w:right w:val="none" w:sz="0" w:space="0" w:color="auto"/>
      </w:divBdr>
    </w:div>
    <w:div w:id="1225794714">
      <w:bodyDiv w:val="1"/>
      <w:marLeft w:val="0"/>
      <w:marRight w:val="0"/>
      <w:marTop w:val="0"/>
      <w:marBottom w:val="0"/>
      <w:divBdr>
        <w:top w:val="none" w:sz="0" w:space="0" w:color="auto"/>
        <w:left w:val="none" w:sz="0" w:space="0" w:color="auto"/>
        <w:bottom w:val="none" w:sz="0" w:space="0" w:color="auto"/>
        <w:right w:val="none" w:sz="0" w:space="0" w:color="auto"/>
      </w:divBdr>
    </w:div>
    <w:div w:id="1792282732">
      <w:bodyDiv w:val="1"/>
      <w:marLeft w:val="0"/>
      <w:marRight w:val="0"/>
      <w:marTop w:val="0"/>
      <w:marBottom w:val="0"/>
      <w:divBdr>
        <w:top w:val="none" w:sz="0" w:space="0" w:color="auto"/>
        <w:left w:val="none" w:sz="0" w:space="0" w:color="auto"/>
        <w:bottom w:val="none" w:sz="0" w:space="0" w:color="auto"/>
        <w:right w:val="none" w:sz="0" w:space="0" w:color="auto"/>
      </w:divBdr>
    </w:div>
    <w:div w:id="19766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de.SG-EILSEN.000\Desktop\Kopfbogen%20Samtgemeinde_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Kopfbogen Samtgemeinde_2014.dotx</Template>
  <TotalTime>0</TotalTime>
  <Pages>1</Pages>
  <Words>247</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Kopfbogen Samtgemeinde</vt:lpstr>
    </vt:vector>
  </TitlesOfParts>
  <Company>Samtgemeinde Eilsen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Samtgemeinde</dc:title>
  <dc:creator>Andreas Kunde</dc:creator>
  <cp:lastModifiedBy>Vanessa El-Jamal</cp:lastModifiedBy>
  <cp:revision>4</cp:revision>
  <cp:lastPrinted>2024-09-17T08:34:00Z</cp:lastPrinted>
  <dcterms:created xsi:type="dcterms:W3CDTF">2024-09-17T07:58:00Z</dcterms:created>
  <dcterms:modified xsi:type="dcterms:W3CDTF">2024-09-17T08:34:00Z</dcterms:modified>
</cp:coreProperties>
</file>